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2167890" cy="2167890"/>
            <wp:effectExtent l="0" t="0" r="3810" b="3810"/>
            <wp:docPr id="1" name="图片 1" descr="480b648dbe64265b820e8be5a92b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0b648dbe64265b820e8be5a92b9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谢建明，男，1965年生，双博士，二级教授，博士生导师，现任南京艺术学院党委副书记、副院长。东南大学兼职教授，博导。东京外国语大学客座研究员。入选国家百千万人才工程，被授予有突出贡献的中青年专家称号，江苏省“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三三人才工程”二层次领军人才。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主要社会兼职：全国艺术专业学位教育指导委员会委员，</w:t>
      </w:r>
      <w:r>
        <w:rPr>
          <w:rFonts w:hint="eastAsia" w:ascii="宋体" w:hAnsi="宋体" w:eastAsia="宋体" w:cs="宋体"/>
          <w:sz w:val="24"/>
          <w:szCs w:val="24"/>
        </w:rPr>
        <w:t>教育部艺术学教学指导委员会委员，江苏省艺术学科教学指导委员会主任，江苏省欧美同学会副会长，江苏省区域经济与文化研究会副会长，享受国务院特殊津贴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江苏省文艺产业研究基地主任、首席专家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。江苏省工美协会副会长，江苏省科普美协会长，国家社科基金和艺术基金评委，美国杂志《Chinese Arts Quarterly》主编，中国艺术研究生教育联盟主席等。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主要研究方向：</w:t>
      </w:r>
      <w:r>
        <w:rPr>
          <w:rFonts w:hint="eastAsia" w:ascii="宋体" w:hAnsi="宋体" w:eastAsia="宋体" w:cs="宋体"/>
          <w:sz w:val="24"/>
          <w:szCs w:val="24"/>
        </w:rPr>
        <w:t>艺术史论以及比较艺术学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艺术理论研究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担任主要课程：担任博士研究生的艺术伦理学原理、西方艺术伦理学艺术批评史等课程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主要科研成果：</w:t>
      </w:r>
      <w:r>
        <w:rPr>
          <w:rFonts w:hint="eastAsia" w:ascii="宋体" w:hAnsi="宋体" w:eastAsia="宋体" w:cs="宋体"/>
          <w:sz w:val="24"/>
          <w:szCs w:val="24"/>
        </w:rPr>
        <w:t>发表专著《ミューズの抵抗》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《缪斯的抵抗——艺术中的抵抗精神》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（日文版）、《文化传播及其整合》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《艺术伦理学》等著作4部，发表论文50余篇，其中代表作：《芸術的に世界を把握する》，《论儒学在日本的整合》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主持完成国家社科基金项目2项，教育部项目2项，正在主持国家社科项目1项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近年来，主要致力于中西艺术理论和文化的比较研究。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YmUyMzU3ZTI3YmYyZjE2N2U0N2NhYmEwZDExYzAifQ=="/>
  </w:docVars>
  <w:rsids>
    <w:rsidRoot w:val="45A671CB"/>
    <w:rsid w:val="2A3C379F"/>
    <w:rsid w:val="31426C3F"/>
    <w:rsid w:val="45A671CB"/>
    <w:rsid w:val="4E9C3254"/>
    <w:rsid w:val="560E6B96"/>
    <w:rsid w:val="6CC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2020-09-15T01:29:00Z</dcterms:created>
  <dc:creator>YOYO</dc:creator>
  <cp:lastModifiedBy>白粥加糖</cp:lastModifiedBy>
  <dcterms:modified xsi:type="dcterms:W3CDTF">2022-09-20T10:04:38Z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BA49E7DC53494D23BF6FD406B5E1485A</vt:lpwstr>
  </property>
</Properties>
</file>